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1D6" w:rsidRPr="008371CA" w:rsidRDefault="000031D6" w:rsidP="008371CA">
      <w:pPr>
        <w:rPr>
          <w:b/>
        </w:rPr>
      </w:pPr>
      <w:bookmarkStart w:id="0" w:name="_GoBack"/>
      <w:bookmarkEnd w:id="0"/>
      <w:r w:rsidRPr="008371CA">
        <w:rPr>
          <w:b/>
        </w:rPr>
        <w:t>Company Name:</w:t>
      </w:r>
      <w:r w:rsidR="008371CA" w:rsidRPr="008371CA">
        <w:rPr>
          <w:b/>
        </w:rPr>
        <w:t xml:space="preserve"> Pinpoint Therapeutics</w:t>
      </w:r>
    </w:p>
    <w:p w:rsidR="00833F9B" w:rsidRPr="000847D9" w:rsidRDefault="000031D6" w:rsidP="00833F9B">
      <w:pPr>
        <w:tabs>
          <w:tab w:val="left" w:pos="5490"/>
        </w:tabs>
        <w:spacing w:after="0" w:line="240" w:lineRule="exact"/>
        <w:jc w:val="both"/>
        <w:rPr>
          <w:rFonts w:ascii="Arial" w:hAnsi="Arial" w:cs="Arial"/>
          <w:sz w:val="18"/>
        </w:rPr>
      </w:pPr>
      <w:r>
        <w:t>Short Description:</w:t>
      </w:r>
      <w:r w:rsidR="00833F9B" w:rsidRPr="00833F9B">
        <w:rPr>
          <w:rFonts w:ascii="Arial" w:hAnsi="Arial" w:cs="Arial"/>
          <w:sz w:val="18"/>
        </w:rPr>
        <w:t xml:space="preserve"> </w:t>
      </w:r>
      <w:r w:rsidR="00833F9B" w:rsidRPr="000847D9">
        <w:rPr>
          <w:rFonts w:ascii="Arial" w:hAnsi="Arial" w:cs="Arial"/>
          <w:sz w:val="18"/>
        </w:rPr>
        <w:t xml:space="preserve">Therapeutic resistance to cancer </w:t>
      </w:r>
      <w:proofErr w:type="gramStart"/>
      <w:r w:rsidR="00833F9B" w:rsidRPr="000847D9">
        <w:rPr>
          <w:rFonts w:ascii="Arial" w:hAnsi="Arial" w:cs="Arial"/>
          <w:sz w:val="18"/>
        </w:rPr>
        <w:t>therapy  is</w:t>
      </w:r>
      <w:proofErr w:type="gramEnd"/>
      <w:r w:rsidR="00833F9B" w:rsidRPr="000847D9">
        <w:rPr>
          <w:rFonts w:ascii="Arial" w:hAnsi="Arial" w:cs="Arial"/>
          <w:sz w:val="18"/>
        </w:rPr>
        <w:t xml:space="preserve"> the major hurdle to survival in advanced cancer patients. Autophagy, a stress response where contents are recycled to fuel growth</w:t>
      </w:r>
      <w:proofErr w:type="gramStart"/>
      <w:r w:rsidR="00833F9B" w:rsidRPr="000847D9">
        <w:rPr>
          <w:rFonts w:ascii="Arial" w:hAnsi="Arial" w:cs="Arial"/>
          <w:sz w:val="18"/>
        </w:rPr>
        <w:t>,  is</w:t>
      </w:r>
      <w:proofErr w:type="gramEnd"/>
      <w:r w:rsidR="00833F9B" w:rsidRPr="000847D9">
        <w:rPr>
          <w:rFonts w:ascii="Arial" w:hAnsi="Arial" w:cs="Arial"/>
          <w:sz w:val="18"/>
        </w:rPr>
        <w:t xml:space="preserve"> increased in cancer and drives resistance to therapy . Historical efforts to inhibit </w:t>
      </w:r>
      <w:proofErr w:type="gramStart"/>
      <w:r w:rsidR="00833F9B" w:rsidRPr="000847D9">
        <w:rPr>
          <w:rFonts w:ascii="Arial" w:hAnsi="Arial" w:cs="Arial"/>
          <w:sz w:val="18"/>
        </w:rPr>
        <w:t>autophagy  have</w:t>
      </w:r>
      <w:proofErr w:type="gramEnd"/>
      <w:r w:rsidR="00833F9B" w:rsidRPr="000847D9">
        <w:rPr>
          <w:rFonts w:ascii="Arial" w:hAnsi="Arial" w:cs="Arial"/>
          <w:sz w:val="18"/>
        </w:rPr>
        <w:t xml:space="preserve"> faced challenges in medical chemistry, and  rescue programs that sidestep specific inhibitors. However, the generic drug hydroxychloroquine (HCQ), has demonstrated inhibition of autophagy and improved outcomes in a variety of clinical oncology settings. Recently, the missing molecular target of HCQ was discovered as protein </w:t>
      </w:r>
      <w:proofErr w:type="spellStart"/>
      <w:r w:rsidR="00833F9B" w:rsidRPr="000847D9">
        <w:rPr>
          <w:rFonts w:ascii="Arial" w:hAnsi="Arial" w:cs="Arial"/>
          <w:sz w:val="18"/>
        </w:rPr>
        <w:t>palmitoyl</w:t>
      </w:r>
      <w:proofErr w:type="spellEnd"/>
      <w:r w:rsidR="00833F9B" w:rsidRPr="000847D9">
        <w:rPr>
          <w:rFonts w:ascii="Arial" w:hAnsi="Arial" w:cs="Arial"/>
          <w:sz w:val="18"/>
        </w:rPr>
        <w:t xml:space="preserve"> </w:t>
      </w:r>
      <w:proofErr w:type="spellStart"/>
      <w:r w:rsidR="00833F9B" w:rsidRPr="000847D9">
        <w:rPr>
          <w:rFonts w:ascii="Arial" w:hAnsi="Arial" w:cs="Arial"/>
          <w:sz w:val="18"/>
        </w:rPr>
        <w:t>thioesterase</w:t>
      </w:r>
      <w:proofErr w:type="spellEnd"/>
      <w:r w:rsidR="00833F9B" w:rsidRPr="000847D9">
        <w:rPr>
          <w:rFonts w:ascii="Arial" w:hAnsi="Arial" w:cs="Arial"/>
          <w:sz w:val="18"/>
        </w:rPr>
        <w:t xml:space="preserve"> 1 (PPT1), a lysosomal </w:t>
      </w:r>
      <w:proofErr w:type="spellStart"/>
      <w:r w:rsidR="00833F9B" w:rsidRPr="000847D9">
        <w:rPr>
          <w:rFonts w:ascii="Arial" w:hAnsi="Arial" w:cs="Arial"/>
          <w:sz w:val="18"/>
        </w:rPr>
        <w:t>depalmitoylation</w:t>
      </w:r>
      <w:proofErr w:type="spellEnd"/>
      <w:r w:rsidR="00833F9B" w:rsidRPr="000847D9">
        <w:rPr>
          <w:rFonts w:ascii="Arial" w:hAnsi="Arial" w:cs="Arial"/>
          <w:sz w:val="18"/>
        </w:rPr>
        <w:t xml:space="preserve"> enzyme that regulates protein trafficking within the cell. PPT1 inhibition </w:t>
      </w:r>
      <w:proofErr w:type="gramStart"/>
      <w:r w:rsidR="00833F9B" w:rsidRPr="000847D9">
        <w:rPr>
          <w:rFonts w:ascii="Arial" w:hAnsi="Arial" w:cs="Arial"/>
          <w:sz w:val="18"/>
        </w:rPr>
        <w:t>disrupts  lysosomal</w:t>
      </w:r>
      <w:proofErr w:type="gramEnd"/>
      <w:r w:rsidR="00833F9B" w:rsidRPr="000847D9">
        <w:rPr>
          <w:rFonts w:ascii="Arial" w:hAnsi="Arial" w:cs="Arial"/>
          <w:sz w:val="18"/>
        </w:rPr>
        <w:t xml:space="preserve"> function, resulting in the most effective means of inhibiting autophagy and overcoming therapeutic resistance in cancer cells</w:t>
      </w:r>
      <w:r w:rsidR="00833F9B" w:rsidRPr="000847D9">
        <w:rPr>
          <w:rFonts w:ascii="Arial" w:hAnsi="Arial" w:cs="Arial"/>
          <w:b/>
          <w:sz w:val="18"/>
        </w:rPr>
        <w:t xml:space="preserve">. </w:t>
      </w:r>
      <w:r w:rsidR="00833F9B">
        <w:rPr>
          <w:rFonts w:ascii="Arial" w:hAnsi="Arial" w:cs="Arial"/>
          <w:b/>
          <w:sz w:val="18"/>
        </w:rPr>
        <w:t>Our lab</w:t>
      </w:r>
      <w:r w:rsidR="00833F9B" w:rsidRPr="000847D9">
        <w:rPr>
          <w:rFonts w:ascii="Arial" w:hAnsi="Arial" w:cs="Arial"/>
          <w:b/>
          <w:sz w:val="18"/>
        </w:rPr>
        <w:t xml:space="preserve"> has launched a medical chemistry campaign that has identified novel lead PPT1 inhibitors showing significantly increased potency and specificity over HCQ. </w:t>
      </w:r>
      <w:r w:rsidR="00833F9B" w:rsidRPr="000847D9">
        <w:rPr>
          <w:rFonts w:ascii="Arial" w:hAnsi="Arial" w:cs="Arial"/>
          <w:sz w:val="18"/>
        </w:rPr>
        <w:t xml:space="preserve">Unlike HCQ, these PPT1 inhibitors produce single agent antitumor activity, and can be developed in a more rational target specific manner in clinical trials than HCQ.  Humans born with PPT1 deficiency suffer exclusively from central nervous system (CNS) problems. </w:t>
      </w:r>
      <w:r w:rsidR="00833F9B">
        <w:rPr>
          <w:rFonts w:ascii="Arial" w:hAnsi="Arial" w:cs="Arial"/>
          <w:sz w:val="18"/>
        </w:rPr>
        <w:t>Our</w:t>
      </w:r>
      <w:r w:rsidR="00833F9B" w:rsidRPr="000847D9">
        <w:rPr>
          <w:rFonts w:ascii="Arial" w:hAnsi="Arial" w:cs="Arial"/>
          <w:sz w:val="18"/>
        </w:rPr>
        <w:t xml:space="preserve"> </w:t>
      </w:r>
      <w:proofErr w:type="gramStart"/>
      <w:r w:rsidR="00833F9B" w:rsidRPr="000847D9">
        <w:rPr>
          <w:rFonts w:ascii="Arial" w:hAnsi="Arial" w:cs="Arial"/>
          <w:sz w:val="18"/>
        </w:rPr>
        <w:t>inhibitors  are</w:t>
      </w:r>
      <w:proofErr w:type="gramEnd"/>
      <w:r w:rsidR="00833F9B" w:rsidRPr="000847D9">
        <w:rPr>
          <w:rFonts w:ascii="Arial" w:hAnsi="Arial" w:cs="Arial"/>
          <w:sz w:val="18"/>
        </w:rPr>
        <w:t xml:space="preserve"> predicted to avoid </w:t>
      </w:r>
      <w:r w:rsidR="00833F9B">
        <w:rPr>
          <w:rFonts w:ascii="Arial" w:hAnsi="Arial" w:cs="Arial"/>
          <w:sz w:val="18"/>
        </w:rPr>
        <w:t xml:space="preserve">the </w:t>
      </w:r>
      <w:r w:rsidR="00833F9B" w:rsidRPr="000847D9">
        <w:rPr>
          <w:rFonts w:ascii="Arial" w:hAnsi="Arial" w:cs="Arial"/>
          <w:sz w:val="18"/>
        </w:rPr>
        <w:t xml:space="preserve">CNS </w:t>
      </w:r>
      <w:r w:rsidR="00833F9B">
        <w:rPr>
          <w:rFonts w:ascii="Arial" w:hAnsi="Arial" w:cs="Arial"/>
          <w:sz w:val="18"/>
        </w:rPr>
        <w:t xml:space="preserve">and therefore could have a </w:t>
      </w:r>
      <w:r w:rsidR="00833F9B" w:rsidRPr="000847D9">
        <w:rPr>
          <w:rFonts w:ascii="Arial" w:hAnsi="Arial" w:cs="Arial"/>
          <w:sz w:val="18"/>
        </w:rPr>
        <w:t xml:space="preserve"> </w:t>
      </w:r>
      <w:r w:rsidR="00833F9B">
        <w:rPr>
          <w:rFonts w:ascii="Arial" w:hAnsi="Arial" w:cs="Arial"/>
          <w:sz w:val="18"/>
        </w:rPr>
        <w:t>wide therapeutic index</w:t>
      </w:r>
      <w:r w:rsidR="00833F9B" w:rsidRPr="000847D9">
        <w:rPr>
          <w:rFonts w:ascii="Arial" w:hAnsi="Arial" w:cs="Arial"/>
          <w:sz w:val="18"/>
        </w:rPr>
        <w:t xml:space="preserve">.   </w:t>
      </w:r>
    </w:p>
    <w:p w:rsidR="00833F9B" w:rsidRDefault="00833F9B" w:rsidP="005E5715">
      <w:pPr>
        <w:ind w:firstLine="360"/>
      </w:pPr>
    </w:p>
    <w:p w:rsidR="000351B0" w:rsidRPr="008371CA" w:rsidRDefault="000351B0" w:rsidP="008371CA">
      <w:pPr>
        <w:rPr>
          <w:b/>
        </w:rPr>
      </w:pPr>
      <w:r w:rsidRPr="008371CA">
        <w:rPr>
          <w:b/>
        </w:rPr>
        <w:t>What is the problem that your company addresses and how does your product solve this problem?</w:t>
      </w:r>
    </w:p>
    <w:p w:rsidR="00833F9B" w:rsidRDefault="00833F9B" w:rsidP="008371CA">
      <w:r>
        <w:t xml:space="preserve">Cancer turns on stress response pathways that promote resistance to cancer drugs. Pinpoint Therapeutics has developed compounds that inhibit new targets in these stress response pathways </w:t>
      </w:r>
    </w:p>
    <w:p w:rsidR="000351B0" w:rsidRPr="008371CA" w:rsidRDefault="000351B0" w:rsidP="008371CA">
      <w:pPr>
        <w:rPr>
          <w:b/>
        </w:rPr>
      </w:pPr>
      <w:r w:rsidRPr="008371CA">
        <w:rPr>
          <w:b/>
        </w:rPr>
        <w:t>Who are your competitors?  How are you different?</w:t>
      </w:r>
    </w:p>
    <w:p w:rsidR="00833F9B" w:rsidRDefault="008371CA" w:rsidP="008371CA">
      <w:proofErr w:type="spellStart"/>
      <w:r>
        <w:t>Vescor</w:t>
      </w:r>
      <w:proofErr w:type="spellEnd"/>
      <w:r>
        <w:t xml:space="preserve">, </w:t>
      </w:r>
      <w:proofErr w:type="spellStart"/>
      <w:r>
        <w:t>Casma</w:t>
      </w:r>
      <w:proofErr w:type="spellEnd"/>
      <w:r>
        <w:t xml:space="preserve">. Sprint </w:t>
      </w:r>
      <w:proofErr w:type="gramStart"/>
      <w:r>
        <w:t>Biosciences :</w:t>
      </w:r>
      <w:proofErr w:type="gramEnd"/>
      <w:r>
        <w:t xml:space="preserve"> none of them have inhibitors that target PPT1  </w:t>
      </w:r>
    </w:p>
    <w:p w:rsidR="000351B0" w:rsidRDefault="002F390E" w:rsidP="008371CA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60ABB7B" wp14:editId="24C73CD8">
                <wp:simplePos x="0" y="0"/>
                <wp:positionH relativeFrom="column">
                  <wp:posOffset>1409700</wp:posOffset>
                </wp:positionH>
                <wp:positionV relativeFrom="paragraph">
                  <wp:posOffset>235585</wp:posOffset>
                </wp:positionV>
                <wp:extent cx="457200" cy="381000"/>
                <wp:effectExtent l="0" t="0" r="19050" b="19050"/>
                <wp:wrapNone/>
                <wp:docPr id="15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381000"/>
                          <a:chOff x="1219200" y="0"/>
                          <a:chExt cx="838200" cy="762000"/>
                        </a:xfrm>
                      </wpg:grpSpPr>
                      <wps:wsp>
                        <wps:cNvPr id="3" name="Oval 3"/>
                        <wps:cNvSpPr/>
                        <wps:spPr>
                          <a:xfrm>
                            <a:off x="1219200" y="0"/>
                            <a:ext cx="228600" cy="2286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" name="Oval 5"/>
                        <wps:cNvSpPr/>
                        <wps:spPr>
                          <a:xfrm>
                            <a:off x="1524000" y="0"/>
                            <a:ext cx="228600" cy="2286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" name="Oval 6"/>
                        <wps:cNvSpPr/>
                        <wps:spPr>
                          <a:xfrm>
                            <a:off x="1828800" y="0"/>
                            <a:ext cx="228600" cy="2286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Oval 7"/>
                        <wps:cNvSpPr/>
                        <wps:spPr>
                          <a:xfrm>
                            <a:off x="1371600" y="304800"/>
                            <a:ext cx="228600" cy="2286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" name="Oval 8"/>
                        <wps:cNvSpPr/>
                        <wps:spPr>
                          <a:xfrm>
                            <a:off x="1676400" y="304800"/>
                            <a:ext cx="228600" cy="2286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" name="Oval 9"/>
                        <wps:cNvSpPr/>
                        <wps:spPr>
                          <a:xfrm>
                            <a:off x="1524000" y="533400"/>
                            <a:ext cx="228600" cy="2286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D188E5" id="Group 14" o:spid="_x0000_s1026" style="position:absolute;margin-left:111pt;margin-top:18.55pt;width:36pt;height:30pt;z-index:251660288" coordorigin="12192" coordsize="8382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">
                <v:oval id="Oval 3" o:spid="_x0000_s1027" style="position:absolute;left:12192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" fillcolor="#5b9bd5 [3204]" strokecolor="#1f4d78 [1604]" strokeweight="1pt">
                  <v:stroke joinstyle="miter"/>
                </v:oval>
                <v:oval id="Oval 5" o:spid="_x0000_s1028" style="position:absolute;left:15240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" fillcolor="#5b9bd5 [3204]" strokecolor="#1f4d78 [1604]" strokeweight="1pt">
                  <v:stroke joinstyle="miter"/>
                </v:oval>
                <v:oval id="Oval 6" o:spid="_x0000_s1029" style="position:absolute;left:18288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" fillcolor="#5b9bd5 [3204]" strokecolor="#1f4d78 [1604]" strokeweight="1pt">
                  <v:stroke joinstyle="miter"/>
                </v:oval>
                <v:oval id="Oval 7" o:spid="_x0000_s1030" style="position:absolute;left:13716;top:3048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" fillcolor="#5b9bd5 [3204]" strokecolor="#1f4d78 [1604]" strokeweight="1pt">
                  <v:stroke joinstyle="miter"/>
                </v:oval>
                <v:oval id="Oval 8" o:spid="_x0000_s1031" style="position:absolute;left:16764;top:3048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" fillcolor="#5b9bd5 [3204]" strokecolor="#1f4d78 [1604]" strokeweight="1pt">
                  <v:stroke joinstyle="miter"/>
                </v:oval>
                <v:oval id="Oval 9" o:spid="_x0000_s1032" style="position:absolute;left:15240;top:533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" fillcolor="red" strokecolor="#1f4d78 [1604]" strokeweight="1pt">
                  <v:stroke joinstyle="miter"/>
                </v:oval>
              </v:group>
            </w:pict>
          </mc:Fallback>
        </mc:AlternateContent>
      </w:r>
      <w:r w:rsidR="000351B0">
        <w:t>Do you have any specific imagery in mind for your logo?</w:t>
      </w:r>
    </w:p>
    <w:p w:rsidR="00833F9B" w:rsidRDefault="002F390E" w:rsidP="000351B0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8F95A" wp14:editId="6912ED1A">
                <wp:simplePos x="0" y="0"/>
                <wp:positionH relativeFrom="column">
                  <wp:posOffset>190500</wp:posOffset>
                </wp:positionH>
                <wp:positionV relativeFrom="paragraph">
                  <wp:posOffset>102235</wp:posOffset>
                </wp:positionV>
                <wp:extent cx="3398751" cy="707886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8751" cy="707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390E" w:rsidRDefault="002F390E" w:rsidP="002F390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Britannic Bold" w:hAnsi="Britannic Bold" w:cstheme="minorBidi"/>
                                <w:color w:val="000000" w:themeColor="text1"/>
                                <w:kern w:val="24"/>
                                <w:sz w:val="80"/>
                                <w:szCs w:val="80"/>
                              </w:rPr>
                              <w:t>Pinpoint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Therapeutics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C8F95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15pt;margin-top:8.05pt;width:267.6pt;height:55.7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" filled="f" stroked="f">
                <v:textbox style="mso-fit-shape-to-text:t">
                  <w:txbxContent>
                    <w:p w:rsidR="002F390E" w:rsidRDefault="002F390E" w:rsidP="002F390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Britannic Bold" w:hAnsi="Britannic Bold" w:cstheme="minorBidi"/>
                          <w:color w:val="000000" w:themeColor="text1"/>
                          <w:kern w:val="24"/>
                          <w:sz w:val="80"/>
                          <w:szCs w:val="80"/>
                        </w:rPr>
                        <w:t>Pinpoint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Therapeutics </w:t>
                      </w:r>
                    </w:p>
                  </w:txbxContent>
                </v:textbox>
              </v:shape>
            </w:pict>
          </mc:Fallback>
        </mc:AlternateContent>
      </w:r>
    </w:p>
    <w:p w:rsidR="00833F9B" w:rsidRDefault="00833F9B" w:rsidP="000351B0">
      <w:pPr>
        <w:ind w:left="360"/>
      </w:pPr>
    </w:p>
    <w:p w:rsidR="00833F9B" w:rsidRDefault="002F390E" w:rsidP="000351B0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0BC51D" wp14:editId="5F95CE63">
                <wp:simplePos x="0" y="0"/>
                <wp:positionH relativeFrom="column">
                  <wp:posOffset>210820</wp:posOffset>
                </wp:positionH>
                <wp:positionV relativeFrom="paragraph">
                  <wp:posOffset>680720</wp:posOffset>
                </wp:positionV>
                <wp:extent cx="3429000" cy="0"/>
                <wp:effectExtent l="0" t="95250" r="0" b="95250"/>
                <wp:wrapNone/>
                <wp:docPr id="21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6B5E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6.6pt;margin-top:53.6pt;width:270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81830B" wp14:editId="498D3A0D">
                <wp:simplePos x="0" y="0"/>
                <wp:positionH relativeFrom="column">
                  <wp:posOffset>1569720</wp:posOffset>
                </wp:positionH>
                <wp:positionV relativeFrom="paragraph">
                  <wp:posOffset>121920</wp:posOffset>
                </wp:positionV>
                <wp:extent cx="2101850" cy="707390"/>
                <wp:effectExtent l="0" t="0" r="0" b="0"/>
                <wp:wrapNone/>
                <wp:docPr id="14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1850" cy="707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F390E" w:rsidRDefault="002F390E" w:rsidP="002F390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Britannic Bold" w:hAnsi="Britannic Bold" w:cstheme="minorBidi"/>
                                <w:color w:val="000000" w:themeColor="text1"/>
                                <w:kern w:val="24"/>
                                <w:sz w:val="80"/>
                                <w:szCs w:val="80"/>
                              </w:rPr>
                              <w:t>int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Therapeutics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81830B" id="Rectangle 13" o:spid="_x0000_s1027" style="position:absolute;left:0;text-align:left;margin-left:123.6pt;margin-top:9.6pt;width:165.5pt;height:55.7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" filled="f" stroked="f">
                <v:textbox style="mso-fit-shape-to-text:t">
                  <w:txbxContent>
                    <w:p w:rsidR="002F390E" w:rsidRDefault="002F390E" w:rsidP="002F390E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="Britannic Bold" w:hAnsi="Britannic Bold" w:cstheme="minorBidi"/>
                          <w:color w:val="000000" w:themeColor="text1"/>
                          <w:kern w:val="24"/>
                          <w:sz w:val="80"/>
                          <w:szCs w:val="80"/>
                        </w:rPr>
                        <w:t>int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Therapeutics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EF59CE" wp14:editId="3C54F8C5">
                <wp:simplePos x="0" y="0"/>
                <wp:positionH relativeFrom="column">
                  <wp:posOffset>1315720</wp:posOffset>
                </wp:positionH>
                <wp:positionV relativeFrom="paragraph">
                  <wp:posOffset>428625</wp:posOffset>
                </wp:positionV>
                <wp:extent cx="212725" cy="212725"/>
                <wp:effectExtent l="0" t="0" r="15875" b="15875"/>
                <wp:wrapNone/>
                <wp:docPr id="12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" cy="2127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A2130B" id="Oval 11" o:spid="_x0000_s1026" style="position:absolute;margin-left:103.6pt;margin-top:33.75pt;width:16.75pt;height:16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" fillcolor="white [3212]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9A3E3A" wp14:editId="60520F42">
                <wp:simplePos x="0" y="0"/>
                <wp:positionH relativeFrom="column">
                  <wp:posOffset>1258570</wp:posOffset>
                </wp:positionH>
                <wp:positionV relativeFrom="paragraph">
                  <wp:posOffset>381635</wp:posOffset>
                </wp:positionV>
                <wp:extent cx="304800" cy="304800"/>
                <wp:effectExtent l="228600" t="228600" r="247650" b="247650"/>
                <wp:wrapNone/>
                <wp:docPr id="11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FF00"/>
                          </a:solidFill>
                        </a:ln>
                        <a:effectLst>
                          <a:glow rad="2286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6CFE2E" id="Oval 10" o:spid="_x0000_s1026" style="position:absolute;margin-left:99.1pt;margin-top:30.05pt;width:24pt;height:2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" fillcolor="red" strokecolor="yellow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DF4CD9" wp14:editId="41941E30">
                <wp:simplePos x="0" y="0"/>
                <wp:positionH relativeFrom="column">
                  <wp:posOffset>152400</wp:posOffset>
                </wp:positionH>
                <wp:positionV relativeFrom="paragraph">
                  <wp:posOffset>130175</wp:posOffset>
                </wp:positionV>
                <wp:extent cx="1203960" cy="707390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3960" cy="707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390E" w:rsidRDefault="002F390E" w:rsidP="002F390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Britannic Bold" w:hAnsi="Britannic Bold" w:cstheme="minorBidi"/>
                                <w:color w:val="000000" w:themeColor="text1"/>
                                <w:kern w:val="24"/>
                                <w:sz w:val="80"/>
                                <w:szCs w:val="80"/>
                              </w:rPr>
                              <w:t>Pinp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DF4CD9" id="TextBox 9" o:spid="_x0000_s1028" type="#_x0000_t202" style="position:absolute;left:0;text-align:left;margin-left:12pt;margin-top:10.25pt;width:94.8pt;height:55.7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" filled="f" stroked="f">
                <v:textbox style="mso-fit-shape-to-text:t">
                  <w:txbxContent>
                    <w:p w:rsidR="002F390E" w:rsidRDefault="002F390E" w:rsidP="002F390E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Britannic Bold" w:hAnsi="Britannic Bold" w:cstheme="minorBidi"/>
                          <w:color w:val="000000" w:themeColor="text1"/>
                          <w:kern w:val="24"/>
                          <w:sz w:val="80"/>
                          <w:szCs w:val="80"/>
                        </w:rPr>
                        <w:t>Pinp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E46CA0" wp14:editId="1027F07F">
                <wp:simplePos x="0" y="0"/>
                <wp:positionH relativeFrom="column">
                  <wp:posOffset>1143000</wp:posOffset>
                </wp:positionH>
                <wp:positionV relativeFrom="paragraph">
                  <wp:posOffset>1273175</wp:posOffset>
                </wp:positionV>
                <wp:extent cx="304800" cy="533400"/>
                <wp:effectExtent l="0" t="0" r="76200" b="57150"/>
                <wp:wrapNone/>
                <wp:docPr id="20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533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1C7599" id="Straight Arrow Connector 6" o:spid="_x0000_s1026" type="#_x0000_t32" style="position:absolute;margin-left:90pt;margin-top:100.25pt;width:24pt;height:4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" strokecolor="red" strokeweight="2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74AB54" wp14:editId="23DDB199">
                <wp:simplePos x="0" y="0"/>
                <wp:positionH relativeFrom="column">
                  <wp:posOffset>76200</wp:posOffset>
                </wp:positionH>
                <wp:positionV relativeFrom="paragraph">
                  <wp:posOffset>1120775</wp:posOffset>
                </wp:positionV>
                <wp:extent cx="3398520" cy="707390"/>
                <wp:effectExtent l="0" t="0" r="0" b="0"/>
                <wp:wrapNone/>
                <wp:docPr id="1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8520" cy="707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390E" w:rsidRDefault="002F390E" w:rsidP="002F390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Britannic Bold" w:hAnsi="Britannic Bold" w:cstheme="minorBidi"/>
                                <w:color w:val="000000" w:themeColor="text1"/>
                                <w:kern w:val="24"/>
                                <w:sz w:val="80"/>
                                <w:szCs w:val="80"/>
                              </w:rPr>
                              <w:t>Pinpoint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Therapeutics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4AB54" id="TextBox 4" o:spid="_x0000_s1029" type="#_x0000_t202" style="position:absolute;left:0;text-align:left;margin-left:6pt;margin-top:88.25pt;width:267.6pt;height:55.7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" filled="f" stroked="f">
                <v:textbox style="mso-fit-shape-to-text:t">
                  <w:txbxContent>
                    <w:p w:rsidR="002F390E" w:rsidRDefault="002F390E" w:rsidP="002F390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Britannic Bold" w:hAnsi="Britannic Bold" w:cstheme="minorBidi"/>
                          <w:color w:val="000000" w:themeColor="text1"/>
                          <w:kern w:val="24"/>
                          <w:sz w:val="80"/>
                          <w:szCs w:val="80"/>
                        </w:rPr>
                        <w:t>Pinpoint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Therapeutics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9B0914" wp14:editId="0BB82A06">
                <wp:simplePos x="0" y="0"/>
                <wp:positionH relativeFrom="column">
                  <wp:posOffset>76200</wp:posOffset>
                </wp:positionH>
                <wp:positionV relativeFrom="paragraph">
                  <wp:posOffset>2720975</wp:posOffset>
                </wp:positionV>
                <wp:extent cx="3429000" cy="0"/>
                <wp:effectExtent l="0" t="95250" r="0" b="95250"/>
                <wp:wrapNone/>
                <wp:docPr id="18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E786E0" id="Straight Arrow Connector 3" o:spid="_x0000_s1026" type="#_x0000_t32" style="position:absolute;margin-left:6pt;margin-top:214.25pt;width:270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D9BDDA" wp14:editId="7F55275D">
                <wp:simplePos x="0" y="0"/>
                <wp:positionH relativeFrom="column">
                  <wp:posOffset>76200</wp:posOffset>
                </wp:positionH>
                <wp:positionV relativeFrom="paragraph">
                  <wp:posOffset>2187575</wp:posOffset>
                </wp:positionV>
                <wp:extent cx="3398520" cy="707390"/>
                <wp:effectExtent l="0" t="0" r="0" b="0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8520" cy="707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F390E" w:rsidRDefault="002F390E" w:rsidP="002F390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Britannic Bold" w:hAnsi="Britannic Bold" w:cstheme="minorBidi"/>
                                <w:color w:val="000000" w:themeColor="text1"/>
                                <w:kern w:val="24"/>
                                <w:sz w:val="80"/>
                                <w:szCs w:val="80"/>
                              </w:rPr>
                              <w:t>Pinpoint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Therapeutics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D9BDDA" id="TextBox 1" o:spid="_x0000_s1030" type="#_x0000_t202" style="position:absolute;left:0;text-align:left;margin-left:6pt;margin-top:172.25pt;width:267.6pt;height:55.7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" filled="f" stroked="f">
                <v:textbox style="mso-fit-shape-to-text:t">
                  <w:txbxContent>
                    <w:p w:rsidR="002F390E" w:rsidRDefault="002F390E" w:rsidP="002F390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Britannic Bold" w:hAnsi="Britannic Bold" w:cstheme="minorBidi"/>
                          <w:color w:val="000000" w:themeColor="text1"/>
                          <w:kern w:val="24"/>
                          <w:sz w:val="80"/>
                          <w:szCs w:val="80"/>
                        </w:rPr>
                        <w:t>Pinpoint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Therapeutics </w:t>
                      </w:r>
                    </w:p>
                  </w:txbxContent>
                </v:textbox>
              </v:shape>
            </w:pict>
          </mc:Fallback>
        </mc:AlternateContent>
      </w:r>
    </w:p>
    <w:p w:rsidR="00833F9B" w:rsidRDefault="00833F9B" w:rsidP="000351B0">
      <w:pPr>
        <w:ind w:left="360"/>
      </w:pPr>
    </w:p>
    <w:p w:rsidR="002F390E" w:rsidRDefault="002F390E" w:rsidP="000351B0">
      <w:pPr>
        <w:ind w:left="360"/>
      </w:pPr>
    </w:p>
    <w:p w:rsidR="002F390E" w:rsidRDefault="002F390E" w:rsidP="000351B0">
      <w:pPr>
        <w:ind w:left="360"/>
      </w:pPr>
    </w:p>
    <w:p w:rsidR="002F390E" w:rsidRDefault="002F390E" w:rsidP="000351B0">
      <w:pPr>
        <w:ind w:left="360"/>
      </w:pPr>
    </w:p>
    <w:p w:rsidR="002F390E" w:rsidRDefault="002F390E" w:rsidP="000351B0">
      <w:pPr>
        <w:ind w:left="360"/>
      </w:pPr>
    </w:p>
    <w:p w:rsidR="002F390E" w:rsidRDefault="002F390E" w:rsidP="000351B0">
      <w:pPr>
        <w:ind w:left="360"/>
      </w:pPr>
    </w:p>
    <w:p w:rsidR="002F390E" w:rsidRDefault="002F390E" w:rsidP="000351B0">
      <w:pPr>
        <w:ind w:left="360"/>
      </w:pPr>
    </w:p>
    <w:p w:rsidR="002F390E" w:rsidRDefault="002F390E" w:rsidP="000351B0">
      <w:pPr>
        <w:ind w:left="360"/>
      </w:pPr>
    </w:p>
    <w:p w:rsidR="00833F9B" w:rsidRDefault="00833F9B" w:rsidP="000351B0">
      <w:pPr>
        <w:ind w:left="360"/>
      </w:pPr>
    </w:p>
    <w:p w:rsidR="002F390E" w:rsidRDefault="002F390E" w:rsidP="000351B0">
      <w:pPr>
        <w:ind w:left="360"/>
      </w:pPr>
    </w:p>
    <w:p w:rsidR="000351B0" w:rsidRDefault="000351B0" w:rsidP="000351B0">
      <w:pPr>
        <w:ind w:left="360"/>
      </w:pPr>
      <w:r w:rsidRPr="008371CA">
        <w:rPr>
          <w:b/>
        </w:rPr>
        <w:t>Do you have any preferences of what colors to use or not to use?</w:t>
      </w:r>
      <w:r w:rsidR="002F390E" w:rsidRPr="008371CA">
        <w:rPr>
          <w:b/>
        </w:rPr>
        <w:t xml:space="preserve"> </w:t>
      </w:r>
      <w:r w:rsidR="002F390E">
        <w:t xml:space="preserve">No </w:t>
      </w:r>
    </w:p>
    <w:p w:rsidR="000351B0" w:rsidRPr="008371CA" w:rsidRDefault="000351B0" w:rsidP="000351B0">
      <w:pPr>
        <w:ind w:left="360"/>
        <w:rPr>
          <w:b/>
        </w:rPr>
      </w:pPr>
      <w:r w:rsidRPr="008371CA">
        <w:rPr>
          <w:b/>
        </w:rPr>
        <w:lastRenderedPageBreak/>
        <w:t>What adjectives would best describe your logo?</w:t>
      </w:r>
    </w:p>
    <w:p w:rsidR="002F390E" w:rsidRDefault="002F390E" w:rsidP="000351B0">
      <w:pPr>
        <w:ind w:left="360"/>
      </w:pPr>
      <w:r>
        <w:t>Corporate</w:t>
      </w:r>
      <w:proofErr w:type="gramStart"/>
      <w:r>
        <w:t xml:space="preserve">, </w:t>
      </w:r>
      <w:r w:rsidR="008371CA">
        <w:t xml:space="preserve"> forward</w:t>
      </w:r>
      <w:proofErr w:type="gramEnd"/>
      <w:r w:rsidR="008371CA">
        <w:t xml:space="preserve"> thinking, mission-focused, easy to understand </w:t>
      </w:r>
    </w:p>
    <w:p w:rsidR="000351B0" w:rsidRPr="008371CA" w:rsidRDefault="000351B0" w:rsidP="000351B0">
      <w:pPr>
        <w:ind w:left="360"/>
        <w:rPr>
          <w:b/>
        </w:rPr>
      </w:pPr>
      <w:r w:rsidRPr="008371CA">
        <w:rPr>
          <w:b/>
        </w:rPr>
        <w:t xml:space="preserve">Who is your target audience?  </w:t>
      </w:r>
    </w:p>
    <w:p w:rsidR="008371CA" w:rsidRDefault="008371CA" w:rsidP="000351B0">
      <w:pPr>
        <w:ind w:left="360"/>
      </w:pPr>
      <w:r>
        <w:t xml:space="preserve">Investors VC and big pharma, patients  </w:t>
      </w:r>
    </w:p>
    <w:p w:rsidR="000351B0" w:rsidRPr="008371CA" w:rsidRDefault="000351B0" w:rsidP="000351B0">
      <w:pPr>
        <w:ind w:left="360"/>
        <w:rPr>
          <w:b/>
        </w:rPr>
      </w:pPr>
      <w:r w:rsidRPr="008371CA">
        <w:rPr>
          <w:b/>
        </w:rPr>
        <w:t>What kind of personality should your company project?</w:t>
      </w:r>
    </w:p>
    <w:p w:rsidR="008371CA" w:rsidRDefault="008371CA" w:rsidP="000351B0">
      <w:pPr>
        <w:ind w:left="360"/>
      </w:pPr>
      <w:r>
        <w:t xml:space="preserve">Serious, potential for growth,  </w:t>
      </w:r>
    </w:p>
    <w:p w:rsidR="000351B0" w:rsidRPr="008371CA" w:rsidRDefault="000351B0" w:rsidP="000351B0">
      <w:pPr>
        <w:ind w:left="360"/>
        <w:rPr>
          <w:b/>
        </w:rPr>
      </w:pPr>
      <w:r w:rsidRPr="008371CA">
        <w:rPr>
          <w:b/>
        </w:rPr>
        <w:t>What is it you want to express with your logo?</w:t>
      </w:r>
    </w:p>
    <w:p w:rsidR="008371CA" w:rsidRDefault="008371CA" w:rsidP="000351B0">
      <w:pPr>
        <w:ind w:left="360"/>
      </w:pPr>
      <w:r>
        <w:t>We have agents that target the lysosome and other targets in the stress response pathway</w:t>
      </w:r>
    </w:p>
    <w:p w:rsidR="000351B0" w:rsidRPr="008371CA" w:rsidRDefault="000351B0" w:rsidP="000351B0">
      <w:pPr>
        <w:ind w:left="360"/>
        <w:rPr>
          <w:b/>
        </w:rPr>
      </w:pPr>
      <w:r w:rsidRPr="008371CA">
        <w:rPr>
          <w:b/>
        </w:rPr>
        <w:t>What is the origin of the company’s name?</w:t>
      </w:r>
    </w:p>
    <w:p w:rsidR="008371CA" w:rsidRDefault="008371CA" w:rsidP="000351B0">
      <w:pPr>
        <w:ind w:left="360"/>
      </w:pPr>
      <w:r>
        <w:t xml:space="preserve">PPT1 is the protein we have identified as a new target in the lysosome. Pinpoint includes PPT, and also references targeted therapy. </w:t>
      </w:r>
    </w:p>
    <w:p w:rsidR="00781EEC" w:rsidRDefault="00781EEC" w:rsidP="000351B0"/>
    <w:sectPr w:rsidR="00781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F86A8A"/>
    <w:multiLevelType w:val="hybridMultilevel"/>
    <w:tmpl w:val="F11C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1B0"/>
    <w:rsid w:val="000031D6"/>
    <w:rsid w:val="000351B0"/>
    <w:rsid w:val="002407C5"/>
    <w:rsid w:val="002F390E"/>
    <w:rsid w:val="005E5715"/>
    <w:rsid w:val="00781EEC"/>
    <w:rsid w:val="00833F9B"/>
    <w:rsid w:val="0083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690693-5923-4231-A159-F41E5C007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2F390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2235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Magruder, Whitney</dc:creator>
  <cp:lastModifiedBy>Giron, Raquel</cp:lastModifiedBy>
  <cp:revision>2</cp:revision>
  <dcterms:created xsi:type="dcterms:W3CDTF">2018-12-17T16:55:00Z</dcterms:created>
  <dcterms:modified xsi:type="dcterms:W3CDTF">2018-12-17T16:55:00Z</dcterms:modified>
</cp:coreProperties>
</file>