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A3F004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3D</w:t>
      </w:r>
    </w:p>
    <w:p w14:paraId="573B8BB0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Africa</w:t>
      </w:r>
    </w:p>
    <w:p w14:paraId="226ACEA8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anatomy</w:t>
      </w:r>
      <w:proofErr w:type="gramEnd"/>
    </w:p>
    <w:p w14:paraId="7686D633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ancient</w:t>
      </w:r>
      <w:bookmarkStart w:id="0" w:name="_GoBack"/>
      <w:bookmarkEnd w:id="0"/>
      <w:proofErr w:type="gramEnd"/>
    </w:p>
    <w:p w14:paraId="2DD4543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Andes</w:t>
      </w:r>
    </w:p>
    <w:p w14:paraId="45AECAC5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anthropology</w:t>
      </w:r>
      <w:proofErr w:type="gramEnd"/>
    </w:p>
    <w:p w14:paraId="5DA5C1C7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antiquarian</w:t>
      </w:r>
      <w:proofErr w:type="gramEnd"/>
    </w:p>
    <w:p w14:paraId="3B07E3CF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applied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anthropology</w:t>
      </w:r>
    </w:p>
    <w:p w14:paraId="38BB40FC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archaeological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sciences</w:t>
      </w:r>
    </w:p>
    <w:p w14:paraId="02B8D3A6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archaeology</w:t>
      </w:r>
      <w:proofErr w:type="gramEnd"/>
    </w:p>
    <w:p w14:paraId="079C4174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architecture</w:t>
      </w:r>
      <w:proofErr w:type="gramEnd"/>
    </w:p>
    <w:p w14:paraId="1087B0D3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art</w:t>
      </w:r>
      <w:proofErr w:type="gramEnd"/>
    </w:p>
    <w:p w14:paraId="4097432B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artifacts</w:t>
      </w:r>
      <w:proofErr w:type="gramEnd"/>
    </w:p>
    <w:p w14:paraId="05F89FE1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augmented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reality</w:t>
      </w:r>
    </w:p>
    <w:p w14:paraId="2E1A2F0A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Benin</w:t>
      </w:r>
    </w:p>
    <w:p w14:paraId="3D8B643B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biological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anthropology</w:t>
      </w:r>
    </w:p>
    <w:p w14:paraId="2790FDDB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books</w:t>
      </w:r>
      <w:proofErr w:type="gramEnd"/>
    </w:p>
    <w:p w14:paraId="00678CE9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Brinton collection</w:t>
      </w:r>
    </w:p>
    <w:p w14:paraId="1F956BA9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browsing</w:t>
      </w:r>
      <w:proofErr w:type="gramEnd"/>
    </w:p>
    <w:p w14:paraId="425001E5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business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anthropology</w:t>
      </w:r>
    </w:p>
    <w:p w14:paraId="12658BB4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center</w:t>
      </w:r>
      <w:proofErr w:type="gramEnd"/>
    </w:p>
    <w:p w14:paraId="5CAD463D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ceramics</w:t>
      </w:r>
      <w:proofErr w:type="gramEnd"/>
    </w:p>
    <w:p w14:paraId="7E6C87CB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China</w:t>
      </w:r>
    </w:p>
    <w:p w14:paraId="24A27DB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cities</w:t>
      </w:r>
      <w:proofErr w:type="gramEnd"/>
    </w:p>
    <w:p w14:paraId="08BCCE63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Classical</w:t>
      </w:r>
    </w:p>
    <w:p w14:paraId="4E4672B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collections</w:t>
      </w:r>
      <w:proofErr w:type="gramEnd"/>
    </w:p>
    <w:p w14:paraId="7FAB027B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communities</w:t>
      </w:r>
      <w:proofErr w:type="gramEnd"/>
    </w:p>
    <w:p w14:paraId="5E8B377F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conservation</w:t>
      </w:r>
      <w:proofErr w:type="gramEnd"/>
    </w:p>
    <w:p w14:paraId="1DDCE51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consulting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scholars</w:t>
      </w:r>
    </w:p>
    <w:p w14:paraId="3E4CA686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cultural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anthropology</w:t>
      </w:r>
    </w:p>
    <w:p w14:paraId="1D9D4B5B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cultural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heritage</w:t>
      </w:r>
    </w:p>
    <w:p w14:paraId="3660B26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culture</w:t>
      </w:r>
      <w:proofErr w:type="gramEnd"/>
    </w:p>
    <w:p w14:paraId="36A828A7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curatorial</w:t>
      </w:r>
      <w:proofErr w:type="gramEnd"/>
    </w:p>
    <w:p w14:paraId="6C2C5A58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data</w:t>
      </w:r>
      <w:proofErr w:type="gramEnd"/>
    </w:p>
    <w:p w14:paraId="7C92CD56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digital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humanities</w:t>
      </w:r>
    </w:p>
    <w:p w14:paraId="26DC67B0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discovery</w:t>
      </w:r>
      <w:proofErr w:type="gramEnd"/>
    </w:p>
    <w:p w14:paraId="70827FC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documentary</w:t>
      </w:r>
      <w:proofErr w:type="gramEnd"/>
    </w:p>
    <w:p w14:paraId="596C37DA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East Asia</w:t>
      </w:r>
    </w:p>
    <w:p w14:paraId="27A7822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education</w:t>
      </w:r>
      <w:proofErr w:type="gramEnd"/>
    </w:p>
    <w:p w14:paraId="6038275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Egyptology</w:t>
      </w:r>
    </w:p>
    <w:p w14:paraId="65494DE0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emerging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technologies</w:t>
      </w:r>
    </w:p>
    <w:p w14:paraId="483D8974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ethnography</w:t>
      </w:r>
      <w:proofErr w:type="gramEnd"/>
    </w:p>
    <w:p w14:paraId="7BCF0360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ethnology</w:t>
      </w:r>
      <w:proofErr w:type="gramEnd"/>
    </w:p>
    <w:p w14:paraId="4FC16AB7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evolutionary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biology</w:t>
      </w:r>
    </w:p>
    <w:p w14:paraId="4A27DD99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evolutionary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genetics</w:t>
      </w:r>
    </w:p>
    <w:p w14:paraId="766D1EBB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excavations</w:t>
      </w:r>
      <w:proofErr w:type="gramEnd"/>
    </w:p>
    <w:p w14:paraId="5340D834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exhibits</w:t>
      </w:r>
      <w:proofErr w:type="gramEnd"/>
    </w:p>
    <w:p w14:paraId="79B32EDC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expeditions</w:t>
      </w:r>
      <w:proofErr w:type="gramEnd"/>
    </w:p>
    <w:p w14:paraId="6A19A44E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faculty</w:t>
      </w:r>
      <w:proofErr w:type="gramEnd"/>
    </w:p>
    <w:p w14:paraId="74C1443C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fieldwork</w:t>
      </w:r>
      <w:proofErr w:type="gramEnd"/>
    </w:p>
    <w:p w14:paraId="3563B453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lastRenderedPageBreak/>
        <w:t>forensic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anthropology</w:t>
      </w:r>
    </w:p>
    <w:p w14:paraId="4D0997D0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galleries</w:t>
      </w:r>
      <w:proofErr w:type="gramEnd"/>
    </w:p>
    <w:p w14:paraId="0411E13B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geographic</w:t>
      </w:r>
      <w:proofErr w:type="gramEnd"/>
    </w:p>
    <w:p w14:paraId="3CFA3FAB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graduate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students</w:t>
      </w:r>
    </w:p>
    <w:p w14:paraId="6769558A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Greek</w:t>
      </w:r>
    </w:p>
    <w:p w14:paraId="4F0387D7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haven</w:t>
      </w:r>
      <w:proofErr w:type="gramEnd"/>
    </w:p>
    <w:p w14:paraId="557F34D8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hominids</w:t>
      </w:r>
      <w:proofErr w:type="gramEnd"/>
    </w:p>
    <w:p w14:paraId="0C1B3856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human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evolution</w:t>
      </w:r>
    </w:p>
    <w:p w14:paraId="0B4CE40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India</w:t>
      </w:r>
    </w:p>
    <w:p w14:paraId="1FD3CD03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indigenous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people</w:t>
      </w:r>
    </w:p>
    <w:p w14:paraId="1B6CACFB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instruction</w:t>
      </w:r>
      <w:proofErr w:type="gramEnd"/>
    </w:p>
    <w:p w14:paraId="3334D833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international</w:t>
      </w:r>
      <w:proofErr w:type="gramEnd"/>
    </w:p>
    <w:p w14:paraId="0D56ED27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Japan</w:t>
      </w:r>
    </w:p>
    <w:p w14:paraId="5AD4B5BA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journals</w:t>
      </w:r>
      <w:proofErr w:type="gramEnd"/>
    </w:p>
    <w:p w14:paraId="2D4C8221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learning</w:t>
      </w:r>
      <w:proofErr w:type="gramEnd"/>
    </w:p>
    <w:p w14:paraId="6B28F27E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library</w:t>
      </w:r>
      <w:proofErr w:type="gramEnd"/>
    </w:p>
    <w:p w14:paraId="1CEBC90E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linguistic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anthropology</w:t>
      </w:r>
    </w:p>
    <w:p w14:paraId="1C8CEC8A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spellStart"/>
      <w:proofErr w:type="gramStart"/>
      <w:r w:rsidRPr="0050787E">
        <w:rPr>
          <w:rFonts w:ascii="Arial" w:hAnsi="Arial" w:cs="Arial"/>
          <w:sz w:val="20"/>
          <w:szCs w:val="20"/>
        </w:rPr>
        <w:t>lithics</w:t>
      </w:r>
      <w:proofErr w:type="spellEnd"/>
      <w:proofErr w:type="gramEnd"/>
    </w:p>
    <w:p w14:paraId="655B246D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media</w:t>
      </w:r>
      <w:proofErr w:type="gramEnd"/>
    </w:p>
    <w:p w14:paraId="74914F9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medical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anthropology</w:t>
      </w:r>
    </w:p>
    <w:p w14:paraId="05A69C6A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Mediterranean</w:t>
      </w:r>
    </w:p>
    <w:p w14:paraId="63CB3219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Mesoamerica</w:t>
      </w:r>
    </w:p>
    <w:p w14:paraId="054DCDA4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museum</w:t>
      </w:r>
      <w:proofErr w:type="gramEnd"/>
    </w:p>
    <w:p w14:paraId="14D6B6EA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Native American studies</w:t>
      </w:r>
    </w:p>
    <w:p w14:paraId="0C33FA8A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Near East</w:t>
      </w:r>
    </w:p>
    <w:p w14:paraId="411F3735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nexus</w:t>
      </w:r>
      <w:proofErr w:type="gramEnd"/>
    </w:p>
    <w:p w14:paraId="6595B32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objects</w:t>
      </w:r>
      <w:proofErr w:type="gramEnd"/>
    </w:p>
    <w:p w14:paraId="3B06191C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Oceania</w:t>
      </w:r>
    </w:p>
    <w:p w14:paraId="73FE2761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paleoanthropology</w:t>
      </w:r>
      <w:proofErr w:type="gramEnd"/>
    </w:p>
    <w:p w14:paraId="783996C4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paleopathology</w:t>
      </w:r>
      <w:proofErr w:type="gramEnd"/>
    </w:p>
    <w:p w14:paraId="5459D80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photography</w:t>
      </w:r>
      <w:proofErr w:type="gramEnd"/>
    </w:p>
    <w:p w14:paraId="15C0B9D8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physical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anthropo</w:t>
      </w:r>
      <w:r w:rsidRPr="0050787E">
        <w:rPr>
          <w:rFonts w:ascii="Arial" w:hAnsi="Arial" w:cs="Arial"/>
          <w:sz w:val="20"/>
          <w:szCs w:val="20"/>
        </w:rPr>
        <w:t>logy</w:t>
      </w:r>
    </w:p>
    <w:p w14:paraId="1DA64347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physiology</w:t>
      </w:r>
      <w:proofErr w:type="gramEnd"/>
    </w:p>
    <w:p w14:paraId="0E6FA9ED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preservation</w:t>
      </w:r>
      <w:proofErr w:type="gramEnd"/>
    </w:p>
    <w:p w14:paraId="6CD6A63D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public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engagement</w:t>
      </w:r>
    </w:p>
    <w:p w14:paraId="01B45465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public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health</w:t>
      </w:r>
    </w:p>
    <w:p w14:paraId="7E165F4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publication</w:t>
      </w:r>
      <w:proofErr w:type="gramEnd"/>
    </w:p>
    <w:p w14:paraId="3B516C80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reference</w:t>
      </w:r>
      <w:proofErr w:type="gramEnd"/>
    </w:p>
    <w:p w14:paraId="3DBC4F47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research</w:t>
      </w:r>
      <w:proofErr w:type="gramEnd"/>
    </w:p>
    <w:p w14:paraId="7C3A3C64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resources</w:t>
      </w:r>
      <w:proofErr w:type="gramEnd"/>
    </w:p>
    <w:p w14:paraId="612BD438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Roman</w:t>
      </w:r>
    </w:p>
    <w:p w14:paraId="697946FA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scholarship</w:t>
      </w:r>
      <w:proofErr w:type="gramEnd"/>
    </w:p>
    <w:p w14:paraId="6CA4CE78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seminars</w:t>
      </w:r>
      <w:proofErr w:type="gramEnd"/>
    </w:p>
    <w:p w14:paraId="0991AFC8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r w:rsidRPr="0050787E">
        <w:rPr>
          <w:rFonts w:ascii="Arial" w:hAnsi="Arial" w:cs="Arial"/>
          <w:sz w:val="20"/>
          <w:szCs w:val="20"/>
        </w:rPr>
        <w:t>Southeast Asia</w:t>
      </w:r>
    </w:p>
    <w:p w14:paraId="35114B9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spatial</w:t>
      </w:r>
      <w:proofErr w:type="gramEnd"/>
    </w:p>
    <w:p w14:paraId="738CF78D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specialized</w:t>
      </w:r>
      <w:proofErr w:type="gramEnd"/>
    </w:p>
    <w:p w14:paraId="0201E26C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staff</w:t>
      </w:r>
      <w:proofErr w:type="gramEnd"/>
    </w:p>
    <w:p w14:paraId="1D580900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stone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tools</w:t>
      </w:r>
    </w:p>
    <w:p w14:paraId="555E0E95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study</w:t>
      </w:r>
      <w:proofErr w:type="gramEnd"/>
    </w:p>
    <w:p w14:paraId="146242D9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surveys</w:t>
      </w:r>
      <w:proofErr w:type="gramEnd"/>
    </w:p>
    <w:p w14:paraId="18AB34B5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lastRenderedPageBreak/>
        <w:t>teaching</w:t>
      </w:r>
      <w:proofErr w:type="gramEnd"/>
    </w:p>
    <w:p w14:paraId="7B11CE3B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technologies</w:t>
      </w:r>
      <w:proofErr w:type="gramEnd"/>
    </w:p>
    <w:p w14:paraId="75219C66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undergraduate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students</w:t>
      </w:r>
    </w:p>
    <w:p w14:paraId="2579F5B5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urbanism</w:t>
      </w:r>
      <w:proofErr w:type="gramEnd"/>
    </w:p>
    <w:p w14:paraId="52D3F5F2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videography</w:t>
      </w:r>
      <w:proofErr w:type="gramEnd"/>
    </w:p>
    <w:p w14:paraId="288F32E9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virtual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reality</w:t>
      </w:r>
    </w:p>
    <w:p w14:paraId="18A0E100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visitors</w:t>
      </w:r>
      <w:proofErr w:type="gramEnd"/>
    </w:p>
    <w:p w14:paraId="6EE473FF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visual</w:t>
      </w:r>
      <w:proofErr w:type="gramEnd"/>
      <w:r w:rsidRPr="0050787E">
        <w:rPr>
          <w:rFonts w:ascii="Arial" w:hAnsi="Arial" w:cs="Arial"/>
          <w:sz w:val="20"/>
          <w:szCs w:val="20"/>
        </w:rPr>
        <w:t xml:space="preserve"> anthropology</w:t>
      </w:r>
    </w:p>
    <w:p w14:paraId="4D42E3EA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workshops</w:t>
      </w:r>
      <w:proofErr w:type="gramEnd"/>
    </w:p>
    <w:p w14:paraId="1A2E5F9A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worldwide</w:t>
      </w:r>
      <w:proofErr w:type="gramEnd"/>
    </w:p>
    <w:p w14:paraId="00165763" w14:textId="77777777" w:rsidR="009F030D" w:rsidRPr="0050787E" w:rsidRDefault="0050787E" w:rsidP="0050787E">
      <w:pPr>
        <w:spacing w:line="276" w:lineRule="auto"/>
        <w:rPr>
          <w:sz w:val="20"/>
          <w:szCs w:val="20"/>
        </w:rPr>
      </w:pPr>
      <w:proofErr w:type="gramStart"/>
      <w:r w:rsidRPr="0050787E">
        <w:rPr>
          <w:rFonts w:ascii="Arial" w:hAnsi="Arial" w:cs="Arial"/>
          <w:sz w:val="20"/>
          <w:szCs w:val="20"/>
        </w:rPr>
        <w:t>writing</w:t>
      </w:r>
      <w:proofErr w:type="gramEnd"/>
    </w:p>
    <w:p w14:paraId="74232C88" w14:textId="77777777" w:rsidR="009F030D" w:rsidRPr="0050787E" w:rsidRDefault="009F030D" w:rsidP="0050787E">
      <w:pPr>
        <w:spacing w:line="276" w:lineRule="auto"/>
        <w:rPr>
          <w:sz w:val="20"/>
          <w:szCs w:val="20"/>
        </w:rPr>
      </w:pPr>
    </w:p>
    <w:sectPr w:rsidR="009F030D" w:rsidRPr="0050787E" w:rsidSect="0050787E">
      <w:pgSz w:w="12240" w:h="15840"/>
      <w:pgMar w:top="1080" w:right="1440" w:bottom="1440" w:left="1440" w:header="720" w:footer="720" w:gutter="0"/>
      <w:cols w:num="3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9F030D"/>
    <w:rsid w:val="0050787E"/>
    <w:rsid w:val="009F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5750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CocoaOOXMLWriter/1561.2</generator>
</meta>
</file>

<file path=customXml/itemProps1.xml><?xml version="1.0" encoding="utf-8"?>
<ds:datastoreItem xmlns:ds="http://schemas.openxmlformats.org/officeDocument/2006/customXml" ds:itemID="{B1A2873F-B48C-F34C-AFE1-DF983D95DF27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1141</Characters>
  <Application>Microsoft Macintosh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David Comberg</cp:lastModifiedBy>
  <cp:revision>2</cp:revision>
  <dcterms:created xsi:type="dcterms:W3CDTF">2019-01-28T17:00:00Z</dcterms:created>
  <dcterms:modified xsi:type="dcterms:W3CDTF">2019-01-28T17:01:00Z</dcterms:modified>
</cp:coreProperties>
</file>